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9E139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2D79BF" w:rsidRPr="009E1394">
        <w:rPr>
          <w:rFonts w:ascii="Arial" w:hAnsi="Arial" w:cs="Arial"/>
          <w:bCs/>
          <w:color w:val="404040"/>
          <w:sz w:val="18"/>
          <w:szCs w:val="18"/>
        </w:rPr>
        <w:t xml:space="preserve">: Alejandro Celerino Rivas Campos </w:t>
      </w:r>
    </w:p>
    <w:p w:rsidR="00AB5916" w:rsidRPr="009E139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/>
          <w:bCs/>
          <w:color w:val="404040"/>
          <w:sz w:val="18"/>
          <w:szCs w:val="18"/>
        </w:rPr>
        <w:t>Grado de Escolaridad</w:t>
      </w:r>
      <w:r w:rsidR="002D79BF" w:rsidRPr="009E1394">
        <w:rPr>
          <w:rFonts w:ascii="Arial" w:hAnsi="Arial" w:cs="Arial"/>
          <w:b/>
          <w:bCs/>
          <w:color w:val="404040"/>
          <w:sz w:val="18"/>
          <w:szCs w:val="18"/>
        </w:rPr>
        <w:t xml:space="preserve">: </w:t>
      </w:r>
      <w:r w:rsidR="002D79BF" w:rsidRPr="009E1394">
        <w:rPr>
          <w:rFonts w:ascii="Arial" w:hAnsi="Arial" w:cs="Arial"/>
          <w:bCs/>
          <w:color w:val="404040"/>
          <w:sz w:val="18"/>
          <w:szCs w:val="18"/>
        </w:rPr>
        <w:t>Doctorado en Derecho Procesal Constitucional</w:t>
      </w:r>
    </w:p>
    <w:p w:rsidR="00AB5916" w:rsidRPr="009E139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9E1394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9E1394">
        <w:rPr>
          <w:rFonts w:ascii="Arial" w:hAnsi="Arial" w:cs="Arial"/>
          <w:b/>
          <w:bCs/>
          <w:i/>
          <w:color w:val="404040"/>
          <w:sz w:val="18"/>
          <w:szCs w:val="18"/>
        </w:rPr>
        <w:t>(</w:t>
      </w:r>
      <w:r w:rsidR="002D79BF" w:rsidRPr="009E1394">
        <w:rPr>
          <w:rFonts w:ascii="Arial" w:hAnsi="Arial" w:cs="Arial"/>
          <w:b/>
          <w:bCs/>
          <w:i/>
          <w:color w:val="404040"/>
          <w:sz w:val="18"/>
          <w:szCs w:val="18"/>
        </w:rPr>
        <w:t>Maestría</w:t>
      </w:r>
      <w:r w:rsidR="003E7CE6" w:rsidRPr="009E1394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 w:rsidR="002D79BF" w:rsidRPr="009E1394">
        <w:rPr>
          <w:rFonts w:ascii="Arial" w:hAnsi="Arial" w:cs="Arial"/>
          <w:bCs/>
          <w:color w:val="404040"/>
          <w:sz w:val="18"/>
          <w:szCs w:val="18"/>
        </w:rPr>
        <w:t>en trámite</w:t>
      </w:r>
    </w:p>
    <w:p w:rsidR="00AB5916" w:rsidRPr="009E139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="002D79BF" w:rsidRPr="009E1394">
        <w:rPr>
          <w:rFonts w:ascii="Arial" w:hAnsi="Arial" w:cs="Arial"/>
          <w:color w:val="404040"/>
          <w:sz w:val="18"/>
          <w:szCs w:val="18"/>
        </w:rPr>
        <w:t xml:space="preserve">: </w:t>
      </w:r>
      <w:r w:rsidR="002D79BF" w:rsidRPr="009E1394">
        <w:rPr>
          <w:rFonts w:ascii="Arial" w:hAnsi="Arial" w:cs="Arial"/>
          <w:bCs/>
          <w:color w:val="404040"/>
          <w:sz w:val="18"/>
          <w:szCs w:val="18"/>
        </w:rPr>
        <w:t>1352000</w:t>
      </w:r>
    </w:p>
    <w:p w:rsidR="00AB5916" w:rsidRPr="009E139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9E1394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9E1394">
        <w:rPr>
          <w:rFonts w:ascii="NeoSansPro-Regular" w:hAnsi="NeoSansPro-Regular" w:cs="NeoSansPro-Regular"/>
          <w:b/>
          <w:color w:val="404040"/>
          <w:sz w:val="18"/>
          <w:szCs w:val="18"/>
        </w:rPr>
        <w:t>1999-2003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Licenciatura en Derecho, Universidad Hernán Cortés.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9E1394">
        <w:rPr>
          <w:rFonts w:ascii="NeoSansPro-Regular" w:hAnsi="NeoSansPro-Regular" w:cs="NeoSansPro-Regular"/>
          <w:b/>
          <w:color w:val="404040"/>
          <w:sz w:val="18"/>
          <w:szCs w:val="18"/>
        </w:rPr>
        <w:t>2004-2006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Maestría en Gobierno y Asuntos Públicos Universidad Eurohispanoamericana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18"/>
          <w:szCs w:val="18"/>
        </w:rPr>
      </w:pPr>
      <w:r w:rsidRPr="009E1394">
        <w:rPr>
          <w:rFonts w:ascii="NeoSansPro-Regular" w:hAnsi="NeoSansPro-Regular" w:cs="NeoSansPro-Regular"/>
          <w:b/>
          <w:color w:val="404040"/>
          <w:sz w:val="18"/>
          <w:szCs w:val="18"/>
        </w:rPr>
        <w:t>2013- 2015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Doctorado en Derecho Procesal Constitucional Universidad Eurohispanoamericana</w:t>
      </w:r>
    </w:p>
    <w:p w:rsidR="00BB2BF2" w:rsidRPr="009E139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1995-2000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Oficial Secretario Adscrito a la Agencia Segunda del Ministerio Público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Investigador de esta ciudad.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2000-2002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Oficial Secretario Adscrito a la Agencia Cuarta del Ministerio Público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Investigador de esta ciudad.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2002-2004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Oficial Secretario en la Fiscalía Especializada en Delitos Cometidos por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Servidores Públicos en esta ciudad.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2004</w:t>
      </w:r>
    </w:p>
    <w:p w:rsidR="002D79BF" w:rsidRPr="009E1394" w:rsidRDefault="002D79BF" w:rsidP="009E1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Agente del Ministerio Público Conciliador e Investigador en Tuxpan, Veracruz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2004- 2006</w:t>
      </w:r>
    </w:p>
    <w:p w:rsidR="002D79BF" w:rsidRPr="009E1394" w:rsidRDefault="002D79BF" w:rsidP="002D79BF">
      <w:pPr>
        <w:pStyle w:val="Sangradetextonormal"/>
        <w:rPr>
          <w:b w:val="0"/>
          <w:color w:val="000000"/>
          <w:sz w:val="18"/>
          <w:szCs w:val="18"/>
        </w:rPr>
      </w:pPr>
      <w:r w:rsidRPr="009E1394">
        <w:rPr>
          <w:rFonts w:ascii="Arial" w:eastAsiaTheme="minorHAnsi" w:hAnsi="Arial" w:cs="Arial"/>
          <w:b w:val="0"/>
          <w:bCs/>
          <w:color w:val="404040"/>
          <w:sz w:val="18"/>
          <w:szCs w:val="18"/>
          <w:lang w:val="es-MX" w:eastAsia="en-US"/>
        </w:rPr>
        <w:t>Agente del Ministerio Público Segundo Investigador en Poza Rica, Veracruz</w:t>
      </w:r>
      <w:r w:rsidRPr="009E1394">
        <w:rPr>
          <w:b w:val="0"/>
          <w:color w:val="000000"/>
          <w:sz w:val="18"/>
          <w:szCs w:val="18"/>
        </w:rPr>
        <w:t>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2006- 2009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Agente del Ministerio Público Segundo Investigador en la ciudad de Tuxpan, Veracruz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2009- 2010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Agente del Ministerio Público Adscrito a los Juzgados Primero y Segundo de Primera Instancia en Tuxpan, Veracruz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2010- 2012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Agente del Ministerio Público Investigador en Coatepec, Veracruz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2012- 2013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Agente del Ministerio Público Tercero  Investigador en Minatitlán, Veracruz.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>2013- 2015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Jefe del Departamento de Investigaciones Ministeriales de la Unidad Especializada en Combate al Secuestro</w:t>
      </w:r>
      <w:r w:rsidRPr="009E1394">
        <w:rPr>
          <w:rFonts w:ascii="NeoSansPro-Bold" w:hAnsi="NeoSansPro-Bold" w:cs="NeoSansPro-Bold"/>
          <w:bCs/>
          <w:color w:val="404040"/>
          <w:sz w:val="18"/>
          <w:szCs w:val="18"/>
        </w:rPr>
        <w:t>.</w:t>
      </w:r>
    </w:p>
    <w:p w:rsidR="002D79BF" w:rsidRPr="009E1394" w:rsidRDefault="002D79BF" w:rsidP="002D79BF">
      <w:pPr>
        <w:pStyle w:val="Sangradetextonormal"/>
        <w:rPr>
          <w:color w:val="000000"/>
          <w:sz w:val="18"/>
          <w:szCs w:val="18"/>
        </w:rPr>
      </w:pPr>
      <w:r w:rsidRPr="009E1394">
        <w:rPr>
          <w:color w:val="000000"/>
          <w:sz w:val="18"/>
          <w:szCs w:val="18"/>
        </w:rPr>
        <w:t xml:space="preserve">2015 a la fecha </w:t>
      </w:r>
    </w:p>
    <w:p w:rsidR="002D79BF" w:rsidRPr="009E1394" w:rsidRDefault="002D79BF" w:rsidP="002D7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9E1394">
        <w:rPr>
          <w:rFonts w:ascii="Arial" w:hAnsi="Arial" w:cs="Arial"/>
          <w:bCs/>
          <w:color w:val="404040"/>
          <w:sz w:val="18"/>
          <w:szCs w:val="18"/>
        </w:rPr>
        <w:t>Fiscal Especializado en la Unidad Especializada en Combate al Secuestro</w:t>
      </w:r>
    </w:p>
    <w:p w:rsidR="00BB2BF2" w:rsidRPr="009E139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E1394" w:rsidRDefault="009E1394" w:rsidP="002D79BF">
      <w:pPr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6B643A" w:rsidRPr="006F6316" w:rsidRDefault="002D79BF" w:rsidP="002D79BF">
      <w:pPr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6F6316">
        <w:rPr>
          <w:rFonts w:ascii="Arial" w:hAnsi="Arial" w:cs="Arial"/>
          <w:bCs/>
          <w:color w:val="404040"/>
          <w:sz w:val="18"/>
          <w:szCs w:val="18"/>
        </w:rPr>
        <w:t>Derecho Penal, Constitucional, Amparo.</w:t>
      </w:r>
    </w:p>
    <w:sectPr w:rsidR="006B643A" w:rsidRPr="006F63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2B" w:rsidRDefault="00B26F2B" w:rsidP="00AB5916">
      <w:pPr>
        <w:spacing w:after="0" w:line="240" w:lineRule="auto"/>
      </w:pPr>
      <w:r>
        <w:separator/>
      </w:r>
    </w:p>
  </w:endnote>
  <w:endnote w:type="continuationSeparator" w:id="1">
    <w:p w:rsidR="00B26F2B" w:rsidRDefault="00B26F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2B" w:rsidRDefault="00B26F2B" w:rsidP="00AB5916">
      <w:pPr>
        <w:spacing w:after="0" w:line="240" w:lineRule="auto"/>
      </w:pPr>
      <w:r>
        <w:separator/>
      </w:r>
    </w:p>
  </w:footnote>
  <w:footnote w:type="continuationSeparator" w:id="1">
    <w:p w:rsidR="00B26F2B" w:rsidRDefault="00B26F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6ADC"/>
    <w:rsid w:val="00247088"/>
    <w:rsid w:val="002D79BF"/>
    <w:rsid w:val="00304E91"/>
    <w:rsid w:val="003E7CE6"/>
    <w:rsid w:val="00462C41"/>
    <w:rsid w:val="004A1170"/>
    <w:rsid w:val="004B2D6E"/>
    <w:rsid w:val="004E4FFA"/>
    <w:rsid w:val="005502F5"/>
    <w:rsid w:val="005A32B3"/>
    <w:rsid w:val="005E4068"/>
    <w:rsid w:val="00600D12"/>
    <w:rsid w:val="006B643A"/>
    <w:rsid w:val="006C2CDA"/>
    <w:rsid w:val="006F6316"/>
    <w:rsid w:val="00723B67"/>
    <w:rsid w:val="00726727"/>
    <w:rsid w:val="00785C57"/>
    <w:rsid w:val="007B0C50"/>
    <w:rsid w:val="007D55EB"/>
    <w:rsid w:val="00846235"/>
    <w:rsid w:val="009E1394"/>
    <w:rsid w:val="00A66637"/>
    <w:rsid w:val="00AB5916"/>
    <w:rsid w:val="00B26F2B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D79BF"/>
    <w:pPr>
      <w:spacing w:after="0" w:line="240" w:lineRule="auto"/>
      <w:ind w:left="2832" w:hanging="2832"/>
      <w:jc w:val="both"/>
    </w:pPr>
    <w:rPr>
      <w:rFonts w:ascii="Tahoma" w:eastAsia="Times New Roman" w:hAnsi="Tahoma" w:cs="Times New Roman"/>
      <w:b/>
      <w:sz w:val="28"/>
      <w:szCs w:val="20"/>
      <w:lang w:val="es-ES_tradnl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2D79BF"/>
    <w:rPr>
      <w:rFonts w:ascii="Tahoma" w:eastAsia="Times New Roman" w:hAnsi="Tahoma" w:cs="Times New Roman"/>
      <w:b/>
      <w:sz w:val="28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UECS</cp:lastModifiedBy>
  <cp:revision>4</cp:revision>
  <cp:lastPrinted>2019-10-08T18:25:00Z</cp:lastPrinted>
  <dcterms:created xsi:type="dcterms:W3CDTF">2019-10-31T20:38:00Z</dcterms:created>
  <dcterms:modified xsi:type="dcterms:W3CDTF">2019-10-31T20:48:00Z</dcterms:modified>
</cp:coreProperties>
</file>